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6AFD" w14:textId="241840F4" w:rsidR="00645EC9" w:rsidRPr="00645EC9" w:rsidRDefault="00645EC9" w:rsidP="00645EC9">
      <w:pPr>
        <w:widowControl/>
        <w:ind w:right="50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54659811"/>
      <w:bookmarkStart w:id="1" w:name="bookmark7"/>
      <w:bookmarkStart w:id="2" w:name="bookmark8"/>
      <w:bookmarkStart w:id="3" w:name="bookmark9"/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</w:t>
      </w:r>
    </w:p>
    <w:p w14:paraId="04E82A41" w14:textId="77777777" w:rsidR="00645EC9" w:rsidRPr="00645EC9" w:rsidRDefault="00645EC9" w:rsidP="00645EC9">
      <w:pPr>
        <w:widowControl/>
        <w:ind w:right="50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приказу Северо-Кавказского </w:t>
      </w:r>
    </w:p>
    <w:p w14:paraId="59A9B7E2" w14:textId="77777777" w:rsidR="00645EC9" w:rsidRPr="00645EC9" w:rsidRDefault="00645EC9" w:rsidP="00645EC9">
      <w:pPr>
        <w:widowControl/>
        <w:ind w:right="50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управления Ростехнадзора </w:t>
      </w:r>
    </w:p>
    <w:p w14:paraId="5F0042C0" w14:textId="59839D17" w:rsidR="00645EC9" w:rsidRDefault="00645EC9" w:rsidP="00645EC9">
      <w:pPr>
        <w:widowControl/>
        <w:ind w:right="50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____________</w:t>
      </w: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Pr="00645EC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__________</w:t>
      </w:r>
    </w:p>
    <w:bookmarkEnd w:id="0"/>
    <w:p w14:paraId="292E5F50" w14:textId="77777777" w:rsidR="00645EC9" w:rsidRPr="00645EC9" w:rsidRDefault="00645EC9" w:rsidP="00645EC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14:paraId="2563C897" w14:textId="6A1E4F49" w:rsidR="00343599" w:rsidRDefault="00717BCB" w:rsidP="00AD2267">
      <w:pPr>
        <w:pStyle w:val="24"/>
        <w:keepNext/>
        <w:keepLines/>
      </w:pPr>
      <w:r>
        <w:t>График реализации профилактических мероприятий Северо-Кавказского управления Ростехнадзора</w:t>
      </w:r>
      <w:r>
        <w:br/>
        <w:t>на 202</w:t>
      </w:r>
      <w:r w:rsidR="00645EC9">
        <w:t>4</w:t>
      </w:r>
      <w:r>
        <w:t xml:space="preserve"> год при осуществлении </w:t>
      </w:r>
      <w:bookmarkEnd w:id="1"/>
      <w:bookmarkEnd w:id="2"/>
      <w:bookmarkEnd w:id="3"/>
      <w:r w:rsidR="00AD2267">
        <w:t>федерального государственного надзора в области безопасности гидротехнических сооружений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4806"/>
        <w:gridCol w:w="2124"/>
        <w:gridCol w:w="7434"/>
      </w:tblGrid>
      <w:tr w:rsidR="00AD2267" w14:paraId="7C33A1BA" w14:textId="77777777" w:rsidTr="00D34C9D">
        <w:trPr>
          <w:trHeight w:hRule="exact" w:val="85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8F86F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F712C" w14:textId="77777777" w:rsidR="00AD2267" w:rsidRDefault="00AD2267" w:rsidP="00AD2267">
            <w:pPr>
              <w:pStyle w:val="a7"/>
              <w:spacing w:line="240" w:lineRule="auto"/>
              <w:ind w:left="108"/>
              <w:jc w:val="center"/>
            </w:pPr>
            <w:r>
              <w:t>Наименование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57D54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t>Сроки (периодичность) проведения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B8EA" w14:textId="77777777" w:rsidR="00AD2267" w:rsidRDefault="00AD2267" w:rsidP="00AD2267">
            <w:pPr>
              <w:pStyle w:val="a7"/>
              <w:spacing w:line="240" w:lineRule="auto"/>
              <w:ind w:left="123" w:right="200"/>
              <w:jc w:val="center"/>
            </w:pPr>
            <w:r>
              <w:t>Ответственные исполнители (Ф.И.О., должность, номер телефона)</w:t>
            </w:r>
          </w:p>
        </w:tc>
      </w:tr>
      <w:tr w:rsidR="00AD2267" w14:paraId="48A701A8" w14:textId="77777777" w:rsidTr="00D34C9D">
        <w:trPr>
          <w:trHeight w:hRule="exact" w:val="490"/>
          <w:jc w:val="center"/>
        </w:trPr>
        <w:tc>
          <w:tcPr>
            <w:tcW w:w="15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D049AB" w14:textId="77777777" w:rsidR="00AD2267" w:rsidRDefault="00AD2267" w:rsidP="00AD2267">
            <w:pPr>
              <w:pStyle w:val="a7"/>
              <w:spacing w:line="240" w:lineRule="auto"/>
              <w:ind w:left="123" w:right="200"/>
              <w:jc w:val="center"/>
            </w:pPr>
            <w:r>
              <w:rPr>
                <w:b/>
                <w:bCs/>
              </w:rPr>
              <w:t>1. Информирование</w:t>
            </w:r>
          </w:p>
        </w:tc>
      </w:tr>
      <w:tr w:rsidR="000B1069" w14:paraId="32C80F61" w14:textId="77777777" w:rsidTr="000B1069">
        <w:trPr>
          <w:trHeight w:hRule="exact" w:val="1901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7062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F3E16" w14:textId="7CAFBBE5" w:rsidR="000B1069" w:rsidRPr="000B1069" w:rsidRDefault="000B1069" w:rsidP="000B1069">
            <w:pPr>
              <w:pStyle w:val="a7"/>
              <w:ind w:left="108" w:right="141"/>
              <w:jc w:val="both"/>
            </w:pPr>
            <w:r w:rsidRPr="000B1069">
              <w:rPr>
                <w:szCs w:val="28"/>
              </w:rPr>
              <w:t xml:space="preserve">Информирование поднадзорных субъектов и граждан </w:t>
            </w:r>
            <w:r w:rsidRPr="000B1069">
              <w:rPr>
                <w:szCs w:val="28"/>
              </w:rPr>
              <w:br/>
              <w:t xml:space="preserve">по вопросам соблюдения обязательных требований </w:t>
            </w:r>
            <w:r w:rsidRPr="000B1069">
              <w:rPr>
                <w:szCs w:val="28"/>
              </w:rPr>
              <w:br/>
              <w:t>с использованием информационных технологий (совещания, конференции, вебинары, мероприятия в режиме видео-конференц-связи и т.п.)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ADB4" w14:textId="270DEF07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 xml:space="preserve">По мере необходимости, </w:t>
            </w:r>
            <w:r w:rsidRPr="000B1069">
              <w:rPr>
                <w:szCs w:val="28"/>
              </w:rPr>
              <w:br/>
              <w:t>но не реже одного раза в квартал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B8D0" w14:textId="593BC198" w:rsidR="000B1069" w:rsidRDefault="000B1069" w:rsidP="000B1069">
            <w:pPr>
              <w:pStyle w:val="a7"/>
              <w:spacing w:line="240" w:lineRule="auto"/>
              <w:ind w:left="123" w:right="200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0B1069" w14:paraId="79AF92B1" w14:textId="77777777" w:rsidTr="004B2483">
        <w:trPr>
          <w:trHeight w:hRule="exact" w:val="94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2D3FB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B128F" w14:textId="235E85C2" w:rsidR="000B1069" w:rsidRPr="000B1069" w:rsidRDefault="000B1069" w:rsidP="000B1069">
            <w:pPr>
              <w:pStyle w:val="a7"/>
              <w:ind w:left="108" w:right="141"/>
              <w:jc w:val="both"/>
            </w:pPr>
            <w:r w:rsidRPr="000B1069">
              <w:rPr>
                <w:szCs w:val="28"/>
              </w:rPr>
              <w:t xml:space="preserve">Размещение и поддержка в актуальном состоянии на официальном сайте </w:t>
            </w:r>
            <w:r w:rsidR="004B2483">
              <w:rPr>
                <w:szCs w:val="28"/>
              </w:rPr>
              <w:t>Управления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D1A4" w14:textId="77777777" w:rsidR="000B1069" w:rsidRPr="000B1069" w:rsidRDefault="000B1069" w:rsidP="000B106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E4450" w14:textId="77777777" w:rsidR="000B1069" w:rsidRDefault="000B1069" w:rsidP="000B1069">
            <w:pPr>
              <w:ind w:left="123" w:right="200"/>
              <w:rPr>
                <w:sz w:val="10"/>
                <w:szCs w:val="10"/>
              </w:rPr>
            </w:pPr>
          </w:p>
        </w:tc>
      </w:tr>
      <w:tr w:rsidR="000B1069" w14:paraId="0CE9B9E0" w14:textId="77777777" w:rsidTr="00377304">
        <w:trPr>
          <w:trHeight w:hRule="exact" w:val="15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8423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1.2.1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ABEF2" w14:textId="725A29A0" w:rsidR="000B1069" w:rsidRPr="000B1069" w:rsidRDefault="000B1069" w:rsidP="000B1069">
            <w:pPr>
              <w:pStyle w:val="a7"/>
              <w:ind w:left="108" w:right="141"/>
            </w:pPr>
            <w:r w:rsidRPr="000B1069">
              <w:rPr>
                <w:szCs w:val="28"/>
              </w:rPr>
              <w:t>текстов нормативных правовых актов, регулирующих осуществление государственного контроля (надзора)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EABE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По мере необходимости, </w:t>
            </w:r>
          </w:p>
          <w:p w14:paraId="1FCBF899" w14:textId="0B407144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CBF47" w14:textId="707E7264" w:rsidR="000B1069" w:rsidRDefault="000B1069" w:rsidP="000B1069">
            <w:pPr>
              <w:pStyle w:val="a7"/>
              <w:spacing w:line="240" w:lineRule="auto"/>
              <w:ind w:left="123" w:right="200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8861-214-24-73);</w:t>
            </w:r>
          </w:p>
          <w:p w14:paraId="5712F264" w14:textId="4E1D889E" w:rsidR="000B1069" w:rsidRDefault="000B1069" w:rsidP="000B1069">
            <w:pPr>
              <w:pStyle w:val="a7"/>
              <w:spacing w:line="240" w:lineRule="auto"/>
              <w:ind w:left="123" w:right="200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377304" w14:paraId="159DFFAD" w14:textId="77777777" w:rsidTr="00377304">
        <w:trPr>
          <w:trHeight w:val="1603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8E27" w14:textId="77777777" w:rsidR="00377304" w:rsidRDefault="00377304" w:rsidP="000B1069">
            <w:pPr>
              <w:pStyle w:val="a7"/>
              <w:spacing w:line="240" w:lineRule="auto"/>
              <w:jc w:val="center"/>
            </w:pPr>
            <w:r>
              <w:t>1.2.2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66ED3" w14:textId="0E201BF5" w:rsidR="00377304" w:rsidRPr="000B1069" w:rsidRDefault="00377304" w:rsidP="000B1069">
            <w:pPr>
              <w:pStyle w:val="a7"/>
              <w:ind w:left="108" w:right="141"/>
              <w:jc w:val="both"/>
            </w:pPr>
            <w:r w:rsidRPr="000B1069">
              <w:rPr>
                <w:szCs w:val="28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D5AF9" w14:textId="77777777" w:rsidR="00377304" w:rsidRPr="000B1069" w:rsidRDefault="00377304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По мере необходимости, </w:t>
            </w:r>
          </w:p>
          <w:p w14:paraId="0746437C" w14:textId="00D7DF26" w:rsidR="00377304" w:rsidRPr="000B1069" w:rsidRDefault="00377304" w:rsidP="000B1069">
            <w:pPr>
              <w:pStyle w:val="a7"/>
              <w:jc w:val="center"/>
            </w:pPr>
            <w:r w:rsidRPr="000B1069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7B3AE" w14:textId="5428A38E" w:rsidR="00377304" w:rsidRDefault="00377304" w:rsidP="000B1069">
            <w:pPr>
              <w:pStyle w:val="a7"/>
              <w:spacing w:line="240" w:lineRule="auto"/>
              <w:ind w:left="123" w:right="200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8861-214-24-73);</w:t>
            </w:r>
          </w:p>
          <w:p w14:paraId="2BFC062C" w14:textId="77777777" w:rsidR="00377304" w:rsidRDefault="00377304" w:rsidP="000B1069">
            <w:pPr>
              <w:pStyle w:val="a7"/>
              <w:spacing w:line="240" w:lineRule="auto"/>
              <w:ind w:left="123" w:right="200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>. начальника отдела информационно-</w:t>
            </w:r>
          </w:p>
          <w:p w14:paraId="2FD4E690" w14:textId="7E859E2C" w:rsidR="00377304" w:rsidRDefault="00377304" w:rsidP="00AD2267">
            <w:pPr>
              <w:pStyle w:val="a7"/>
              <w:spacing w:line="240" w:lineRule="auto"/>
              <w:ind w:left="123" w:right="200"/>
            </w:pPr>
            <w:r>
              <w:t>технологического обеспечения и спецработы (тел.: 8861-214-24-62)</w:t>
            </w:r>
          </w:p>
        </w:tc>
      </w:tr>
    </w:tbl>
    <w:p w14:paraId="52385F0E" w14:textId="77777777" w:rsidR="00AD2267" w:rsidRDefault="00AD2267" w:rsidP="00AD2267">
      <w:pPr>
        <w:spacing w:line="1" w:lineRule="exact"/>
        <w:sectPr w:rsidR="00AD2267" w:rsidSect="00377304">
          <w:headerReference w:type="default" r:id="rId7"/>
          <w:pgSz w:w="16840" w:h="11900" w:orient="landscape"/>
          <w:pgMar w:top="709" w:right="672" w:bottom="709" w:left="721" w:header="913" w:footer="28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8"/>
        <w:gridCol w:w="4779"/>
        <w:gridCol w:w="23"/>
        <w:gridCol w:w="2118"/>
        <w:gridCol w:w="7498"/>
        <w:gridCol w:w="8"/>
      </w:tblGrid>
      <w:tr w:rsidR="000B1069" w14:paraId="2E5AA1AC" w14:textId="77777777" w:rsidTr="006226C5">
        <w:trPr>
          <w:trHeight w:hRule="exact" w:val="270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78EC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lastRenderedPageBreak/>
              <w:t>1.2.3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D199" w14:textId="34B4AB86" w:rsidR="000B1069" w:rsidRPr="000B1069" w:rsidRDefault="00041155" w:rsidP="000B1069">
            <w:pPr>
              <w:pStyle w:val="a7"/>
              <w:ind w:left="94" w:right="126"/>
              <w:jc w:val="both"/>
            </w:pPr>
            <w:hyperlink r:id="rId8" w:history="1">
              <w:r w:rsidR="000B1069" w:rsidRPr="000B1069">
                <w:rPr>
                  <w:rStyle w:val="a8"/>
                  <w:rFonts w:eastAsia="Arial"/>
                  <w:color w:val="auto"/>
                  <w:szCs w:val="28"/>
                  <w:u w:val="none"/>
                </w:rPr>
                <w:t>перечня</w:t>
              </w:r>
            </w:hyperlink>
            <w:r w:rsidR="000B1069" w:rsidRPr="000B1069">
              <w:rPr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="000B1069" w:rsidRPr="000B1069">
              <w:rPr>
                <w:szCs w:val="28"/>
              </w:rPr>
              <w:br/>
              <w:t>при нарушении обязательных требований, с текстами в действующей редакции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5036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>По мере необходимости,</w:t>
            </w:r>
          </w:p>
          <w:p w14:paraId="2B0FA896" w14:textId="53240966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>контроль выполнения ежеквартально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3958" w14:textId="372F9036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8861-214-24-73);</w:t>
            </w:r>
          </w:p>
          <w:p w14:paraId="667B96F2" w14:textId="0201BC18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0B1069" w14:paraId="03EB1A0A" w14:textId="77777777" w:rsidTr="006226C5">
        <w:trPr>
          <w:trHeight w:hRule="exact" w:val="170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2291" w14:textId="77777777" w:rsidR="000B1069" w:rsidRDefault="000B1069" w:rsidP="000B1069">
            <w:pPr>
              <w:pStyle w:val="a7"/>
              <w:spacing w:line="240" w:lineRule="auto"/>
              <w:ind w:firstLine="180"/>
            </w:pPr>
            <w:r>
              <w:t>1.2.4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EB26" w14:textId="77777777" w:rsidR="000B1069" w:rsidRPr="000B1069" w:rsidRDefault="000B1069" w:rsidP="000B1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утвержденного проверочного листа </w:t>
            </w:r>
            <w:r w:rsidRPr="000B1069">
              <w:rPr>
                <w:rFonts w:ascii="Times New Roman" w:hAnsi="Times New Roman" w:cs="Times New Roman"/>
              </w:rPr>
              <w:t xml:space="preserve">(списка контрольных вопросов, ответы на </w:t>
            </w:r>
            <w:r w:rsidRPr="000B1069">
              <w:rPr>
                <w:rFonts w:ascii="Times New Roman" w:hAnsi="Times New Roman" w:cs="Times New Roman"/>
                <w:szCs w:val="28"/>
              </w:rPr>
              <w:t>которые</w:t>
            </w:r>
            <w:r w:rsidRPr="000B1069">
              <w:rPr>
                <w:rFonts w:ascii="Times New Roman" w:hAnsi="Times New Roman" w:cs="Times New Roman"/>
              </w:rPr>
              <w:t xml:space="preserve"> свидетельствуют о соблюдении или</w:t>
            </w:r>
          </w:p>
          <w:p w14:paraId="21B001C6" w14:textId="240CE061" w:rsidR="000B1069" w:rsidRPr="000B1069" w:rsidRDefault="000B1069" w:rsidP="000B1069">
            <w:pPr>
              <w:pStyle w:val="a7"/>
              <w:spacing w:line="240" w:lineRule="auto"/>
              <w:ind w:left="94" w:right="126"/>
              <w:jc w:val="both"/>
            </w:pPr>
            <w:r w:rsidRPr="000B1069">
              <w:t>несоблюдении контролируемым лицом обязательных требований)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0EE67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>По мере необходимости,</w:t>
            </w:r>
          </w:p>
          <w:p w14:paraId="7FE6CD0A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 в течение пяти дней </w:t>
            </w:r>
          </w:p>
          <w:p w14:paraId="7840CE63" w14:textId="545500ED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>после регистрации в Минюсте России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A946A" w14:textId="6F81132A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8861-214-24-73);</w:t>
            </w:r>
          </w:p>
          <w:p w14:paraId="075C8871" w14:textId="78BB9B7E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 xml:space="preserve">Отмахов Е.А. </w:t>
            </w:r>
            <w:proofErr w:type="spellStart"/>
            <w:r>
              <w:t>и.о</w:t>
            </w:r>
            <w:proofErr w:type="spellEnd"/>
            <w:r>
              <w:t xml:space="preserve">. начальника отдела </w:t>
            </w:r>
            <w:proofErr w:type="spellStart"/>
            <w:r>
              <w:t>информационно</w:t>
            </w:r>
            <w:r>
              <w:softHyphen/>
              <w:t>технологического</w:t>
            </w:r>
            <w:proofErr w:type="spellEnd"/>
            <w:r>
              <w:t xml:space="preserve"> обеспечения и спецработы (тел.: 8861-214-24-62)</w:t>
            </w:r>
          </w:p>
        </w:tc>
      </w:tr>
      <w:tr w:rsidR="000B1069" w14:paraId="183F1F7B" w14:textId="77777777" w:rsidTr="006226C5">
        <w:trPr>
          <w:trHeight w:hRule="exact" w:val="127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B3F1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1.2.5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C236" w14:textId="23A376F6" w:rsidR="000B1069" w:rsidRPr="000B1069" w:rsidRDefault="000B1069" w:rsidP="000B1069">
            <w:pPr>
              <w:pStyle w:val="a7"/>
              <w:ind w:left="94" w:right="126"/>
              <w:jc w:val="both"/>
            </w:pPr>
            <w:r w:rsidRPr="000B1069">
              <w:rPr>
                <w:szCs w:val="28"/>
              </w:rPr>
              <w:t>перечня индикаторов риска нарушения обязательных требований, порядка отнесения объектов контроля к категориям риска (классов)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25D4B" w14:textId="0EB8BB77" w:rsidR="000B1069" w:rsidRPr="000B1069" w:rsidRDefault="000B1069" w:rsidP="000B1069">
            <w:pPr>
              <w:pStyle w:val="a7"/>
              <w:spacing w:line="240" w:lineRule="auto"/>
              <w:jc w:val="center"/>
            </w:pPr>
            <w:r w:rsidRPr="000B1069">
              <w:rPr>
                <w:szCs w:val="28"/>
              </w:rPr>
              <w:t>Постоянно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F19F" w14:textId="50AAA12C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0B1069" w14:paraId="4CFFB171" w14:textId="77777777" w:rsidTr="006226C5">
        <w:trPr>
          <w:trHeight w:hRule="exact" w:val="254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7666F" w14:textId="77777777" w:rsidR="000B1069" w:rsidRDefault="000B1069" w:rsidP="000B1069">
            <w:pPr>
              <w:pStyle w:val="a7"/>
              <w:spacing w:line="240" w:lineRule="auto"/>
              <w:ind w:firstLine="180"/>
            </w:pPr>
            <w:r>
              <w:t>1.2.6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855E" w14:textId="76A288BB" w:rsidR="000B1069" w:rsidRPr="000B1069" w:rsidRDefault="000B1069" w:rsidP="000B1069">
            <w:pPr>
              <w:pStyle w:val="a7"/>
              <w:ind w:left="94" w:right="126"/>
              <w:jc w:val="both"/>
            </w:pPr>
            <w:r w:rsidRPr="000B1069">
              <w:rPr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 (классов)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6722D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Направление сведений </w:t>
            </w:r>
          </w:p>
          <w:p w14:paraId="10364736" w14:textId="0026EE2F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 xml:space="preserve">в Российский регистр гидротехнических сооружений в течение трех дней со дня утверждения декларации безопасности гидротехнического сооружения 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690DA" w14:textId="409E946C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0B1069" w14:paraId="08129CC3" w14:textId="77777777" w:rsidTr="006226C5">
        <w:trPr>
          <w:trHeight w:hRule="exact" w:val="1852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2960" w14:textId="77777777" w:rsidR="000B1069" w:rsidRDefault="000B1069" w:rsidP="000B1069">
            <w:pPr>
              <w:pStyle w:val="a7"/>
              <w:spacing w:line="240" w:lineRule="auto"/>
              <w:ind w:firstLine="180"/>
            </w:pPr>
            <w:r>
              <w:lastRenderedPageBreak/>
              <w:t>1.2.7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9C77" w14:textId="0A405063" w:rsidR="000B1069" w:rsidRPr="000B1069" w:rsidRDefault="000B1069" w:rsidP="000B1069">
            <w:pPr>
              <w:pStyle w:val="a7"/>
              <w:ind w:left="94" w:right="126"/>
              <w:jc w:val="both"/>
            </w:pPr>
            <w:r w:rsidRPr="000B1069">
              <w:rPr>
                <w:szCs w:val="28"/>
              </w:rPr>
              <w:t>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2024 год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AC083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Постоянно, </w:t>
            </w:r>
          </w:p>
          <w:p w14:paraId="3A1849AA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в период действия </w:t>
            </w:r>
          </w:p>
          <w:p w14:paraId="1D183DC6" w14:textId="50CEE40F" w:rsidR="000B1069" w:rsidRPr="000B1069" w:rsidRDefault="000B1069" w:rsidP="000B1069">
            <w:pPr>
              <w:pStyle w:val="a7"/>
              <w:spacing w:line="240" w:lineRule="auto"/>
              <w:jc w:val="center"/>
            </w:pPr>
            <w:r w:rsidRPr="000B1069">
              <w:rPr>
                <w:szCs w:val="28"/>
              </w:rPr>
              <w:t xml:space="preserve">программы профилактики 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A5C7" w14:textId="033C3EA0" w:rsidR="000B1069" w:rsidRDefault="000B1069" w:rsidP="000B1069">
            <w:pPr>
              <w:pStyle w:val="a7"/>
              <w:spacing w:line="240" w:lineRule="auto"/>
              <w:ind w:left="139" w:right="155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4DA90E73" w14:textId="77777777" w:rsidTr="006226C5">
        <w:trPr>
          <w:trHeight w:hRule="exact" w:val="98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F51E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1.2.8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B109C" w14:textId="12894AF6" w:rsidR="000B1069" w:rsidRPr="000B1069" w:rsidRDefault="000B1069" w:rsidP="000B1069">
            <w:pPr>
              <w:pStyle w:val="a7"/>
              <w:ind w:left="93" w:right="156"/>
              <w:jc w:val="both"/>
            </w:pPr>
            <w:r w:rsidRPr="000B1069">
              <w:rPr>
                <w:szCs w:val="28"/>
              </w:rPr>
              <w:t>сведений о способах получения консультирований по вопросам соблюдения обязательных требований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16F4" w14:textId="78320C2C" w:rsidR="000B1069" w:rsidRPr="000B1069" w:rsidRDefault="000B1069" w:rsidP="000B1069">
            <w:pPr>
              <w:pStyle w:val="a7"/>
              <w:spacing w:line="240" w:lineRule="auto"/>
              <w:ind w:firstLine="420"/>
            </w:pPr>
            <w:r w:rsidRPr="000B1069">
              <w:rPr>
                <w:szCs w:val="28"/>
              </w:rPr>
              <w:t>Постоянно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23FDE" w14:textId="2D1DE4CE" w:rsidR="000B1069" w:rsidRDefault="000B1069" w:rsidP="000B1069">
            <w:pPr>
              <w:pStyle w:val="a7"/>
              <w:spacing w:line="240" w:lineRule="auto"/>
              <w:ind w:right="185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2180982D" w14:textId="77777777" w:rsidTr="006226C5">
        <w:trPr>
          <w:trHeight w:hRule="exact" w:val="142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C33B5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1.2.9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1E1F" w14:textId="43410344" w:rsidR="000B1069" w:rsidRPr="000B1069" w:rsidRDefault="000B1069" w:rsidP="000B1069">
            <w:pPr>
              <w:pStyle w:val="a7"/>
              <w:ind w:left="93" w:right="156"/>
            </w:pPr>
            <w:r w:rsidRPr="000B1069">
              <w:rPr>
                <w:szCs w:val="28"/>
              </w:rPr>
              <w:t xml:space="preserve">сведений о порядке досудебного обжалования решений </w:t>
            </w:r>
            <w:r w:rsidR="004B2483">
              <w:rPr>
                <w:szCs w:val="28"/>
              </w:rPr>
              <w:t>Управления</w:t>
            </w:r>
            <w:r w:rsidRPr="000B1069">
              <w:rPr>
                <w:szCs w:val="28"/>
              </w:rPr>
              <w:t>, действий (бездействия) его должностных лиц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5B96" w14:textId="02608AC4" w:rsidR="000B1069" w:rsidRPr="000B1069" w:rsidRDefault="000B1069" w:rsidP="000B1069">
            <w:pPr>
              <w:pStyle w:val="a7"/>
              <w:spacing w:line="240" w:lineRule="auto"/>
              <w:ind w:firstLine="420"/>
            </w:pPr>
            <w:r w:rsidRPr="000B1069">
              <w:rPr>
                <w:szCs w:val="28"/>
              </w:rPr>
              <w:t>Постоянно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588C" w14:textId="7DFA979E" w:rsidR="000B1069" w:rsidRDefault="000B1069" w:rsidP="000B1069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0B1069" w14:paraId="568C0232" w14:textId="77777777" w:rsidTr="006226C5">
        <w:trPr>
          <w:trHeight w:hRule="exact" w:val="5523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BB5B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1.2.10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74F5" w14:textId="30889803" w:rsidR="000B1069" w:rsidRPr="000B1069" w:rsidRDefault="000B1069" w:rsidP="004B2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доклада о правоприменительной практике </w:t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при осуществлении федерального государственного надзора в области безопасности гидротехнических сооружений за 2023 год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A373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069">
              <w:rPr>
                <w:rFonts w:ascii="Times New Roman" w:hAnsi="Times New Roman" w:cs="Times New Roman"/>
                <w:sz w:val="22"/>
                <w:szCs w:val="22"/>
              </w:rPr>
              <w:t xml:space="preserve">До 1 апреля 2023 года (годовой доклад) </w:t>
            </w:r>
            <w:r w:rsidRPr="000B106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не позднее 10 дней со дня проведения публичных обсуждений результатов правоприменительной практики </w:t>
            </w:r>
            <w:r w:rsidRPr="000B106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утвержденным руководителем Ростехнадзора </w:t>
            </w:r>
          </w:p>
          <w:p w14:paraId="664F56E1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069">
              <w:rPr>
                <w:rFonts w:ascii="Times New Roman" w:hAnsi="Times New Roman" w:cs="Times New Roman"/>
                <w:sz w:val="22"/>
                <w:szCs w:val="22"/>
              </w:rPr>
              <w:t xml:space="preserve">планом-графиком проведения </w:t>
            </w:r>
          </w:p>
          <w:p w14:paraId="4C94952D" w14:textId="0CC4E95B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 w:val="22"/>
                <w:szCs w:val="22"/>
              </w:rPr>
              <w:t>публичных обсуждений результатов</w:t>
            </w:r>
            <w:r w:rsidRPr="000B1069">
              <w:rPr>
                <w:szCs w:val="28"/>
              </w:rPr>
              <w:t xml:space="preserve"> </w:t>
            </w:r>
            <w:r w:rsidRPr="000B1069">
              <w:rPr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BB357" w14:textId="0F476FFE" w:rsidR="000B1069" w:rsidRDefault="000B1069" w:rsidP="000B1069">
            <w:pPr>
              <w:pStyle w:val="a7"/>
              <w:spacing w:line="240" w:lineRule="auto"/>
              <w:ind w:right="185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66ABDB33" w14:textId="77777777" w:rsidTr="006226C5">
        <w:trPr>
          <w:trHeight w:hRule="exact" w:val="1904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D2017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lastRenderedPageBreak/>
              <w:t>1.2.11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91E3" w14:textId="6075AA8A" w:rsidR="000B1069" w:rsidRDefault="000B1069" w:rsidP="000B1069">
            <w:pPr>
              <w:pStyle w:val="a7"/>
              <w:ind w:left="93" w:right="156"/>
              <w:jc w:val="both"/>
            </w:pPr>
            <w:r>
              <w:rPr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 </w:t>
            </w:r>
            <w:r>
              <w:t xml:space="preserve">(ущерба) охраняемым законом ценностям при осуществлении </w:t>
            </w:r>
            <w:r>
              <w:rPr>
                <w:szCs w:val="28"/>
              </w:rPr>
              <w:t>федерального государственного надзора в области безопасности гидротехнических сооружений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57E57" w14:textId="66173009" w:rsidR="000B1069" w:rsidRDefault="000B1069" w:rsidP="000B1069">
            <w:pPr>
              <w:pStyle w:val="a7"/>
              <w:jc w:val="center"/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CC5C5" w14:textId="7B4C85B0" w:rsidR="000B1069" w:rsidRDefault="000B1069" w:rsidP="000B1069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0B1069" w14:paraId="1C0996B1" w14:textId="77777777" w:rsidTr="006226C5">
        <w:trPr>
          <w:trHeight w:hRule="exact" w:val="1620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1C0D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1.3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8441" w14:textId="3DABD713" w:rsidR="000B1069" w:rsidRDefault="000B1069" w:rsidP="000B1069">
            <w:pPr>
              <w:pStyle w:val="a7"/>
              <w:ind w:left="93" w:right="156"/>
              <w:jc w:val="both"/>
            </w:pPr>
            <w:r>
              <w:rPr>
                <w:szCs w:val="28"/>
              </w:rPr>
              <w:t>Направление в адрес контролируемых лиц сведений об обстоятельствах и причинах аварий и несчастных случаев, а также иной информации о реализации профилактических мероприятий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F562E" w14:textId="1148A2AC" w:rsidR="000B1069" w:rsidRDefault="000B1069" w:rsidP="000B1069">
            <w:pPr>
              <w:pStyle w:val="a7"/>
              <w:jc w:val="center"/>
            </w:pPr>
            <w:r>
              <w:rPr>
                <w:szCs w:val="28"/>
              </w:rPr>
              <w:t xml:space="preserve">По мере необходимости, </w:t>
            </w:r>
            <w:r>
              <w:rPr>
                <w:szCs w:val="28"/>
              </w:rPr>
              <w:br/>
              <w:t>но не реже одного раза в месяц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9EEC3" w14:textId="5A301507" w:rsidR="000B1069" w:rsidRDefault="000B1069" w:rsidP="000B1069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AD2267" w14:paraId="69DA40B2" w14:textId="77777777" w:rsidTr="006226C5">
        <w:trPr>
          <w:trHeight w:hRule="exact" w:val="698"/>
          <w:jc w:val="center"/>
        </w:trPr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6CC9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2. Обобщение правоприменительной практики</w:t>
            </w:r>
          </w:p>
        </w:tc>
      </w:tr>
      <w:tr w:rsidR="000B1069" w14:paraId="6373F8AC" w14:textId="77777777" w:rsidTr="006226C5">
        <w:trPr>
          <w:trHeight w:hRule="exact" w:val="302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D928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2.1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2394" w14:textId="32354F35" w:rsidR="000B1069" w:rsidRPr="000B1069" w:rsidRDefault="000B1069" w:rsidP="000B1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Направление проекта доклада о правоприменительной практике </w:t>
            </w:r>
            <w:r w:rsidRPr="000B1069">
              <w:rPr>
                <w:rFonts w:ascii="Times New Roman" w:hAnsi="Times New Roman" w:cs="Times New Roman"/>
                <w:szCs w:val="28"/>
              </w:rPr>
              <w:br/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при осуществлении федерального государственного надзора в области безопасности </w:t>
            </w:r>
          </w:p>
          <w:p w14:paraId="1785C67B" w14:textId="23CDA030" w:rsidR="000B1069" w:rsidRPr="000B1069" w:rsidRDefault="000B1069" w:rsidP="000B1069">
            <w:pPr>
              <w:pStyle w:val="a7"/>
              <w:ind w:left="94" w:right="141"/>
              <w:jc w:val="both"/>
            </w:pPr>
            <w:r w:rsidRPr="000B1069">
              <w:rPr>
                <w:szCs w:val="28"/>
              </w:rPr>
              <w:t>гидротехнических сооружений за 2023 год 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0CAF8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>До 20 января 2024 г.</w:t>
            </w:r>
          </w:p>
          <w:p w14:paraId="021C29CA" w14:textId="2287067E" w:rsidR="000B1069" w:rsidRPr="000B1069" w:rsidRDefault="000B1069" w:rsidP="000B1069">
            <w:pPr>
              <w:pStyle w:val="a7"/>
              <w:spacing w:line="240" w:lineRule="auto"/>
              <w:ind w:firstLine="260"/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BDA57" w14:textId="118D2153" w:rsidR="000B1069" w:rsidRDefault="000B1069" w:rsidP="000B1069">
            <w:pPr>
              <w:pStyle w:val="a7"/>
              <w:spacing w:line="240" w:lineRule="auto"/>
              <w:ind w:right="58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51982B3C" w14:textId="77777777" w:rsidTr="006226C5">
        <w:trPr>
          <w:trHeight w:hRule="exact" w:val="2658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7D0BF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16566" w14:textId="282A196B" w:rsidR="000B1069" w:rsidRPr="000B1069" w:rsidRDefault="000B1069" w:rsidP="004B2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Размещение проекта доклада о правоприменительной практике </w:t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при осуществлении федерального государственного надзора в области безопасности гидротехнических сооружений за 2023 год на официальном сайте </w:t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с указанием способа подачи предложений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CF66" w14:textId="2FE8A29F" w:rsidR="000B1069" w:rsidRPr="000B1069" w:rsidRDefault="000B1069" w:rsidP="00CF5338">
            <w:pPr>
              <w:pStyle w:val="a7"/>
              <w:spacing w:line="240" w:lineRule="auto"/>
            </w:pPr>
            <w:r w:rsidRPr="000B1069">
              <w:rPr>
                <w:szCs w:val="28"/>
              </w:rPr>
              <w:t>До 25 февраля 2024 г.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051A0" w14:textId="45E6DAB2" w:rsidR="000B1069" w:rsidRDefault="000B1069" w:rsidP="000B1069">
            <w:pPr>
              <w:pStyle w:val="a7"/>
              <w:spacing w:line="240" w:lineRule="auto"/>
              <w:ind w:right="58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120FB2CF" w14:textId="77777777" w:rsidTr="006226C5">
        <w:trPr>
          <w:trHeight w:hRule="exact" w:val="3549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7AE8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2.3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AF584" w14:textId="22669C25" w:rsidR="000B1069" w:rsidRPr="000B1069" w:rsidRDefault="000B1069" w:rsidP="004B2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Утверждение руководителем </w:t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доклада о правоприменительной практике </w:t>
            </w:r>
            <w:r w:rsidR="004B2483">
              <w:rPr>
                <w:rFonts w:ascii="Times New Roman" w:hAnsi="Times New Roman" w:cs="Times New Roman"/>
                <w:szCs w:val="28"/>
              </w:rPr>
              <w:t>Управления</w:t>
            </w:r>
            <w:r w:rsidRPr="000B1069">
              <w:rPr>
                <w:rFonts w:ascii="Times New Roman" w:hAnsi="Times New Roman" w:cs="Times New Roman"/>
                <w:szCs w:val="28"/>
              </w:rPr>
              <w:t xml:space="preserve"> при осуществлении федерального государственного надзора в области безопасности гидротехнических сооружений за 2023 год и его размещение на официальном </w:t>
            </w:r>
            <w:r w:rsidRPr="00377304">
              <w:rPr>
                <w:rFonts w:ascii="Times New Roman" w:hAnsi="Times New Roman" w:cs="Times New Roman"/>
                <w:szCs w:val="28"/>
              </w:rPr>
              <w:t xml:space="preserve">сайте </w:t>
            </w:r>
            <w:r w:rsidR="004B2483" w:rsidRPr="00377304">
              <w:rPr>
                <w:rFonts w:ascii="Times New Roman" w:hAnsi="Times New Roman" w:cs="Times New Roman"/>
                <w:szCs w:val="28"/>
              </w:rPr>
              <w:t>Управления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1EFB8" w14:textId="77777777" w:rsidR="000B1069" w:rsidRPr="000B1069" w:rsidRDefault="000B1069" w:rsidP="00CF533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>До 1 апреля 2024 г.</w:t>
            </w:r>
          </w:p>
          <w:p w14:paraId="68D64347" w14:textId="77777777" w:rsidR="000B1069" w:rsidRPr="000B1069" w:rsidRDefault="000B1069" w:rsidP="00CF533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7EDFE809" w14:textId="77777777" w:rsidR="000B1069" w:rsidRPr="000B1069" w:rsidRDefault="000B1069" w:rsidP="00CF533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6ED59B07" w14:textId="77777777" w:rsidR="000B1069" w:rsidRPr="000B1069" w:rsidRDefault="000B1069" w:rsidP="00CF533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44099D9F" w14:textId="13A93BD4" w:rsidR="000B1069" w:rsidRPr="000B1069" w:rsidRDefault="000B1069" w:rsidP="00CF5338">
            <w:pPr>
              <w:pStyle w:val="a7"/>
              <w:spacing w:line="240" w:lineRule="auto"/>
              <w:jc w:val="center"/>
            </w:pPr>
            <w:r w:rsidRPr="000B1069">
              <w:rPr>
                <w:szCs w:val="28"/>
              </w:rPr>
              <w:t xml:space="preserve">Не позднее двух рабочих дней </w:t>
            </w:r>
            <w:r w:rsidRPr="000B1069">
              <w:rPr>
                <w:szCs w:val="28"/>
              </w:rPr>
              <w:br/>
              <w:t>со дня утверждения доклада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0C057" w14:textId="4E05F95D" w:rsidR="000B1069" w:rsidRDefault="000B1069" w:rsidP="000B1069">
            <w:pPr>
              <w:pStyle w:val="a7"/>
              <w:spacing w:line="240" w:lineRule="auto"/>
              <w:ind w:right="58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7C971E72" w14:textId="77777777" w:rsidTr="006226C5">
        <w:trPr>
          <w:trHeight w:hRule="exact" w:val="3466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B6392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t>2.4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B68C" w14:textId="42D717C4" w:rsidR="000B1069" w:rsidRPr="000B1069" w:rsidRDefault="000B1069" w:rsidP="000B1069">
            <w:pPr>
              <w:pStyle w:val="a7"/>
              <w:ind w:left="94" w:right="141"/>
              <w:jc w:val="both"/>
            </w:pPr>
            <w:r w:rsidRPr="000B1069">
              <w:rPr>
                <w:szCs w:val="28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DD327" w14:textId="2D60FF8D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>В соответствии 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6525" w14:textId="5E75263B" w:rsidR="000B1069" w:rsidRDefault="000B1069" w:rsidP="000B1069">
            <w:pPr>
              <w:pStyle w:val="a7"/>
              <w:ind w:right="58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0B1069" w14:paraId="7A903D59" w14:textId="77777777" w:rsidTr="006226C5">
        <w:trPr>
          <w:trHeight w:hRule="exact" w:val="1937"/>
          <w:jc w:val="center"/>
        </w:trPr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EBBB" w14:textId="77777777" w:rsidR="000B1069" w:rsidRDefault="000B1069" w:rsidP="000B1069">
            <w:pPr>
              <w:pStyle w:val="a7"/>
              <w:spacing w:line="240" w:lineRule="auto"/>
              <w:jc w:val="center"/>
            </w:pPr>
            <w:r>
              <w:lastRenderedPageBreak/>
              <w:t>2.5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F0FA" w14:textId="126BA299" w:rsidR="000B1069" w:rsidRPr="000B1069" w:rsidRDefault="000B1069" w:rsidP="000B1069">
            <w:pPr>
              <w:pStyle w:val="a7"/>
              <w:ind w:left="94" w:right="141"/>
              <w:jc w:val="both"/>
            </w:pPr>
            <w:r w:rsidRPr="000B1069">
              <w:rPr>
                <w:szCs w:val="28"/>
              </w:rPr>
              <w:t xml:space="preserve">Направление отчета о проведении публичного мероприятия </w:t>
            </w:r>
            <w:r w:rsidRPr="000B1069">
              <w:rPr>
                <w:szCs w:val="28"/>
              </w:rPr>
              <w:br/>
              <w:t xml:space="preserve">в адрес Управления государственного энергетического надзора Ростехнадзора, в том числе на адрес электронной почты: </w:t>
            </w:r>
            <w:r w:rsidRPr="000B1069">
              <w:rPr>
                <w:rFonts w:eastAsia="Arial"/>
              </w:rPr>
              <w:t>Otchet10upr@gosnadzor.gov.ru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BFFCF" w14:textId="77777777" w:rsidR="000B1069" w:rsidRPr="000B1069" w:rsidRDefault="000B1069" w:rsidP="000B106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B1069">
              <w:rPr>
                <w:rFonts w:ascii="Times New Roman" w:hAnsi="Times New Roman" w:cs="Times New Roman"/>
                <w:szCs w:val="28"/>
              </w:rPr>
              <w:t xml:space="preserve">Не позднее двух недель </w:t>
            </w:r>
            <w:r w:rsidRPr="000B1069">
              <w:rPr>
                <w:rFonts w:ascii="Times New Roman" w:hAnsi="Times New Roman" w:cs="Times New Roman"/>
                <w:szCs w:val="28"/>
              </w:rPr>
              <w:br/>
              <w:t xml:space="preserve">с даты проведения публичного </w:t>
            </w:r>
          </w:p>
          <w:p w14:paraId="0F669498" w14:textId="53E19C56" w:rsidR="000B1069" w:rsidRPr="000B1069" w:rsidRDefault="000B1069" w:rsidP="000B1069">
            <w:pPr>
              <w:pStyle w:val="a7"/>
              <w:jc w:val="center"/>
            </w:pPr>
            <w:r w:rsidRPr="000B1069">
              <w:rPr>
                <w:szCs w:val="28"/>
              </w:rPr>
              <w:t>мероприятия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F42BD" w14:textId="2B0DF4B1" w:rsidR="000B1069" w:rsidRDefault="000B1069" w:rsidP="000B1069">
            <w:pPr>
              <w:pStyle w:val="a7"/>
              <w:ind w:right="58"/>
              <w:jc w:val="both"/>
            </w:pPr>
            <w:proofErr w:type="spellStart"/>
            <w:r>
              <w:t>Киссельгоф</w:t>
            </w:r>
            <w:proofErr w:type="spellEnd"/>
            <w:r>
              <w:t xml:space="preserve"> В.В. начальник отдела предоставления государственных услуг, планирования и отчетности (тел.: 8861-214-24-72)</w:t>
            </w:r>
          </w:p>
        </w:tc>
      </w:tr>
      <w:tr w:rsidR="00AD2267" w14:paraId="028069D2" w14:textId="77777777" w:rsidTr="006226C5">
        <w:trPr>
          <w:trHeight w:hRule="exact" w:val="616"/>
          <w:jc w:val="center"/>
        </w:trPr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3701B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3. Меры стимулирования добросовестности</w:t>
            </w:r>
          </w:p>
        </w:tc>
      </w:tr>
      <w:tr w:rsidR="00AD2267" w14:paraId="45E27FED" w14:textId="77777777" w:rsidTr="006226C5">
        <w:trPr>
          <w:trHeight w:hRule="exact" w:val="254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83EA3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t>3.1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7A02D" w14:textId="09BB6024" w:rsidR="00AD2267" w:rsidRDefault="00AD2267" w:rsidP="00AD2267">
            <w:pPr>
              <w:pStyle w:val="a7"/>
              <w:ind w:left="94" w:right="156"/>
              <w:jc w:val="both"/>
            </w:pPr>
            <w:r>
              <w:t xml:space="preserve">Размещение информации о применяемых </w:t>
            </w:r>
            <w:r w:rsidR="000B1069">
              <w:t>Управлением</w:t>
            </w:r>
            <w:r>
              <w:t xml:space="preserve"> мерах стимулирования добросовестности контролируемых лиц, порядка и условий применения соответствующих мер, в том числе методики и критерии оценки добросовестности контролируемых лиц, на официальном сайте Управления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8A839" w14:textId="77777777" w:rsidR="00AD2267" w:rsidRDefault="00AD2267" w:rsidP="00D34C9D">
            <w:pPr>
              <w:pStyle w:val="a7"/>
              <w:spacing w:line="240" w:lineRule="auto"/>
              <w:ind w:firstLine="480"/>
            </w:pPr>
            <w:r>
              <w:t>Постоянно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96A8" w14:textId="798AAC66" w:rsidR="00AD2267" w:rsidRDefault="00AD2267" w:rsidP="00AD2267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AD2267" w14:paraId="79DDD58B" w14:textId="77777777" w:rsidTr="006226C5">
        <w:trPr>
          <w:trHeight w:hRule="exact" w:val="190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27939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t>3.2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1362F" w14:textId="52F8C182" w:rsidR="00AD2267" w:rsidRDefault="00AD2267" w:rsidP="00AD2267">
            <w:pPr>
              <w:pStyle w:val="a7"/>
              <w:tabs>
                <w:tab w:val="left" w:pos="1912"/>
                <w:tab w:val="left" w:pos="2876"/>
              </w:tabs>
              <w:spacing w:line="269" w:lineRule="auto"/>
              <w:ind w:left="94" w:right="156"/>
              <w:jc w:val="both"/>
            </w:pPr>
            <w:r>
              <w:t>Оценка добросовестности по заявлению юридических лиц, индивидуальных</w:t>
            </w:r>
          </w:p>
          <w:p w14:paraId="49885E93" w14:textId="10076785" w:rsidR="00AD2267" w:rsidRDefault="00AD2267" w:rsidP="00AD2267">
            <w:pPr>
              <w:pStyle w:val="a7"/>
              <w:tabs>
                <w:tab w:val="left" w:pos="2722"/>
              </w:tabs>
              <w:spacing w:line="269" w:lineRule="auto"/>
              <w:ind w:left="94" w:right="156"/>
              <w:jc w:val="both"/>
            </w:pPr>
            <w:r>
              <w:t>предпринимателей, эксплуатирующих</w:t>
            </w:r>
          </w:p>
          <w:p w14:paraId="0FA0FB68" w14:textId="77777777" w:rsidR="00AD2267" w:rsidRDefault="00AD2267" w:rsidP="00AD2267">
            <w:pPr>
              <w:pStyle w:val="a7"/>
              <w:spacing w:line="269" w:lineRule="auto"/>
              <w:ind w:left="94" w:right="156"/>
            </w:pPr>
            <w:r>
              <w:t>гидротехнические сооружения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9897E" w14:textId="77777777" w:rsidR="00AD2267" w:rsidRDefault="00AD2267" w:rsidP="00D34C9D">
            <w:pPr>
              <w:pStyle w:val="a7"/>
              <w:jc w:val="center"/>
            </w:pPr>
            <w:r>
              <w:t>В течение тридцати дней со дня регистрации входящих (поступивших) заявлений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6FE8" w14:textId="4A9D2BDA" w:rsidR="00AD2267" w:rsidRDefault="00AD2267" w:rsidP="00AD2267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AD2267" w14:paraId="5C038999" w14:textId="77777777" w:rsidTr="006226C5">
        <w:trPr>
          <w:trHeight w:hRule="exact" w:val="580"/>
          <w:jc w:val="center"/>
        </w:trPr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3386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4. Объявление предостережения</w:t>
            </w:r>
          </w:p>
        </w:tc>
      </w:tr>
      <w:tr w:rsidR="00AD2267" w14:paraId="07517810" w14:textId="77777777" w:rsidTr="006226C5">
        <w:trPr>
          <w:trHeight w:hRule="exact" w:val="836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29E55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lastRenderedPageBreak/>
              <w:t>4.1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40DDFF" w14:textId="77777777" w:rsidR="00AD2267" w:rsidRDefault="00AD2267" w:rsidP="00D34C9D">
            <w:pPr>
              <w:pStyle w:val="a7"/>
              <w:spacing w:line="240" w:lineRule="auto"/>
            </w:pPr>
            <w:r>
              <w:t>Объявление предостережения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68842" w14:textId="77777777" w:rsidR="006226C5" w:rsidRDefault="00AD2267" w:rsidP="006226C5">
            <w:pPr>
              <w:pStyle w:val="a7"/>
              <w:jc w:val="center"/>
            </w:pPr>
            <w: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</w:t>
            </w:r>
            <w:r w:rsidR="006226C5">
              <w:t xml:space="preserve">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  <w:p w14:paraId="6291658A" w14:textId="2A364151" w:rsidR="00AD2267" w:rsidRDefault="006226C5" w:rsidP="006226C5">
            <w:pPr>
              <w:pStyle w:val="a7"/>
              <w:jc w:val="center"/>
            </w:pPr>
            <w:r>
              <w:t>ценностям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3A2B" w14:textId="6DBDB2FC" w:rsidR="00AD2267" w:rsidRDefault="00AD2267" w:rsidP="00AD2267">
            <w:pPr>
              <w:pStyle w:val="a7"/>
              <w:spacing w:line="240" w:lineRule="auto"/>
              <w:ind w:right="185"/>
              <w:jc w:val="both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  <w:tr w:rsidR="00AD2267" w14:paraId="5D6F5FA8" w14:textId="77777777" w:rsidTr="006226C5">
        <w:trPr>
          <w:gridAfter w:val="1"/>
          <w:wAfter w:w="8" w:type="dxa"/>
          <w:trHeight w:hRule="exact" w:val="601"/>
          <w:jc w:val="center"/>
        </w:trPr>
        <w:tc>
          <w:tcPr>
            <w:tcW w:w="15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1FB6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5. Консультирование</w:t>
            </w:r>
          </w:p>
        </w:tc>
      </w:tr>
      <w:tr w:rsidR="00AD2267" w14:paraId="49D2BB60" w14:textId="77777777" w:rsidTr="006226C5">
        <w:trPr>
          <w:gridAfter w:val="1"/>
          <w:wAfter w:w="8" w:type="dxa"/>
          <w:trHeight w:hRule="exact" w:val="278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5A85E" w14:textId="77777777" w:rsidR="00AD2267" w:rsidRDefault="00AD2267" w:rsidP="00D34C9D">
            <w:pPr>
              <w:pStyle w:val="a7"/>
              <w:spacing w:line="240" w:lineRule="auto"/>
              <w:jc w:val="center"/>
            </w:pPr>
            <w:r>
              <w:lastRenderedPageBreak/>
              <w:t>5.1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8ED0D" w14:textId="3F96CA1A" w:rsidR="00AD2267" w:rsidRDefault="00AD2267" w:rsidP="00D34C9D">
            <w:pPr>
              <w:pStyle w:val="a7"/>
              <w:tabs>
                <w:tab w:val="left" w:pos="2635"/>
                <w:tab w:val="left" w:pos="3568"/>
              </w:tabs>
              <w:jc w:val="both"/>
            </w:pPr>
            <w:r>
              <w:t>Консультирование по телефону,</w:t>
            </w:r>
          </w:p>
          <w:p w14:paraId="297AC977" w14:textId="77777777" w:rsidR="00AD2267" w:rsidRDefault="00AD2267" w:rsidP="00D34C9D">
            <w:pPr>
              <w:pStyle w:val="a7"/>
              <w:jc w:val="both"/>
            </w:pPr>
            <w:r>
              <w:t>посредством видео-конференц-связи, на личном приеме, в ходе проведения контрольного (надзорного 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FA77B" w14:textId="4D34590C" w:rsidR="00AD2267" w:rsidRDefault="00AD2267" w:rsidP="00D34C9D">
            <w:pPr>
              <w:pStyle w:val="a7"/>
              <w:jc w:val="center"/>
            </w:pPr>
            <w:r>
              <w:t>В соответствии с планом-графиком консультирования</w:t>
            </w:r>
            <w:r w:rsidR="000B1069" w:rsidRPr="000B1069">
              <w:rPr>
                <w:rFonts w:ascii="Courier New" w:eastAsia="Courier New" w:hAnsi="Courier New" w:cs="Courier New"/>
                <w:szCs w:val="28"/>
                <w:lang w:eastAsia="en-US"/>
              </w:rPr>
              <w:t xml:space="preserve"> </w:t>
            </w:r>
            <w:r w:rsidR="000B1069" w:rsidRPr="000B1069">
              <w:rPr>
                <w:rFonts w:eastAsia="Courier New"/>
                <w:szCs w:val="28"/>
                <w:lang w:eastAsia="en-US"/>
              </w:rPr>
              <w:t xml:space="preserve">по вопросам соблюдения обязательных требований </w:t>
            </w:r>
            <w:r w:rsidR="000B1069">
              <w:rPr>
                <w:rFonts w:eastAsia="Courier New"/>
                <w:szCs w:val="28"/>
                <w:lang w:eastAsia="en-US"/>
              </w:rPr>
              <w:t>Управления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FDF0" w14:textId="07D36880" w:rsidR="00AD2267" w:rsidRDefault="00AD2267" w:rsidP="00AD2267">
            <w:pPr>
              <w:pStyle w:val="a7"/>
              <w:spacing w:line="240" w:lineRule="auto"/>
              <w:ind w:left="123" w:right="155"/>
            </w:pPr>
            <w:r>
              <w:t>Синцов С.А. начальник межрегионального отдела по надзору за гидротехническими сооружениями (тел.: 8861-214-24-73)</w:t>
            </w:r>
          </w:p>
        </w:tc>
      </w:tr>
    </w:tbl>
    <w:p w14:paraId="27D4A3B9" w14:textId="77777777" w:rsidR="00AD2267" w:rsidRDefault="00AD2267" w:rsidP="00AD2267">
      <w:pPr>
        <w:pStyle w:val="24"/>
        <w:keepNext/>
        <w:keepLines/>
      </w:pPr>
    </w:p>
    <w:sectPr w:rsidR="00AD2267">
      <w:headerReference w:type="default" r:id="rId9"/>
      <w:pgSz w:w="16840" w:h="11900" w:orient="landscape"/>
      <w:pgMar w:top="1347" w:right="324" w:bottom="747" w:left="700" w:header="919" w:footer="319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0A87" w14:textId="77777777" w:rsidR="00041155" w:rsidRDefault="00041155">
      <w:r>
        <w:separator/>
      </w:r>
    </w:p>
  </w:endnote>
  <w:endnote w:type="continuationSeparator" w:id="0">
    <w:p w14:paraId="426B810B" w14:textId="77777777" w:rsidR="00041155" w:rsidRDefault="0004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434A" w14:textId="77777777" w:rsidR="00041155" w:rsidRDefault="00041155"/>
  </w:footnote>
  <w:footnote w:type="continuationSeparator" w:id="0">
    <w:p w14:paraId="6FC2A8B4" w14:textId="77777777" w:rsidR="00041155" w:rsidRDefault="000411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2DE3" w14:textId="77777777" w:rsidR="00AD2267" w:rsidRDefault="00AD22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9F93" w14:textId="77777777" w:rsidR="00343599" w:rsidRDefault="00343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1A0"/>
    <w:multiLevelType w:val="multilevel"/>
    <w:tmpl w:val="7BB2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9"/>
    <w:rsid w:val="00041155"/>
    <w:rsid w:val="00050BD4"/>
    <w:rsid w:val="000B1069"/>
    <w:rsid w:val="00343599"/>
    <w:rsid w:val="00377304"/>
    <w:rsid w:val="003E6555"/>
    <w:rsid w:val="004652ED"/>
    <w:rsid w:val="004B2483"/>
    <w:rsid w:val="005A6F9F"/>
    <w:rsid w:val="006226C5"/>
    <w:rsid w:val="00645EC9"/>
    <w:rsid w:val="00717BCB"/>
    <w:rsid w:val="008C7AC3"/>
    <w:rsid w:val="009039ED"/>
    <w:rsid w:val="00A649EA"/>
    <w:rsid w:val="00AD2267"/>
    <w:rsid w:val="00B13CF8"/>
    <w:rsid w:val="00CF5338"/>
    <w:rsid w:val="00D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0F8"/>
  <w15:docId w15:val="{B58A23E7-4E04-42D8-B1BC-91A228F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039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39ED"/>
    <w:rPr>
      <w:color w:val="605E5C"/>
      <w:shd w:val="clear" w:color="auto" w:fill="E1DFDD"/>
    </w:rPr>
  </w:style>
  <w:style w:type="character" w:customStyle="1" w:styleId="aa">
    <w:name w:val="Подпись к таблице_"/>
    <w:basedOn w:val="a0"/>
    <w:link w:val="ab"/>
    <w:rsid w:val="00A649EA"/>
    <w:rPr>
      <w:rFonts w:ascii="Arial" w:eastAsia="Arial" w:hAnsi="Arial" w:cs="Arial"/>
      <w:sz w:val="16"/>
      <w:szCs w:val="16"/>
    </w:rPr>
  </w:style>
  <w:style w:type="paragraph" w:customStyle="1" w:styleId="ab">
    <w:name w:val="Подпись к таблице"/>
    <w:basedOn w:val="a"/>
    <w:link w:val="aa"/>
    <w:rsid w:val="00A649EA"/>
    <w:rPr>
      <w:rFonts w:ascii="Arial" w:eastAsia="Arial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39866C4313F897A382B0601DAC036FC5164D8647B3A202136593AF9E91C1DBB151F61535FB5023EBD8CA3FFb5K3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KAO_02</dc:creator>
  <cp:lastModifiedBy>KAO_02</cp:lastModifiedBy>
  <cp:revision>9</cp:revision>
  <dcterms:created xsi:type="dcterms:W3CDTF">2023-12-28T10:16:00Z</dcterms:created>
  <dcterms:modified xsi:type="dcterms:W3CDTF">2023-12-28T14:45:00Z</dcterms:modified>
</cp:coreProperties>
</file>